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9BBE" w14:textId="6FC7ACE3" w:rsidR="00A77E10" w:rsidRDefault="00A77E10"/>
    <w:p w14:paraId="6CF63F7D" w14:textId="7DD262BA" w:rsidR="006044A4" w:rsidRDefault="006044A4" w:rsidP="006044A4">
      <w:pPr>
        <w:jc w:val="center"/>
        <w:rPr>
          <w:rFonts w:ascii="Arial" w:hAnsi="Arial" w:cs="Arial"/>
          <w:b/>
          <w:bCs/>
          <w:color w:val="ED7D31" w:themeColor="accent2"/>
          <w:sz w:val="48"/>
          <w:szCs w:val="48"/>
        </w:rPr>
      </w:pPr>
      <w:r>
        <w:rPr>
          <w:rFonts w:ascii="Arial" w:hAnsi="Arial" w:cs="Arial"/>
          <w:b/>
          <w:bCs/>
          <w:color w:val="ED7D31" w:themeColor="accent2"/>
          <w:sz w:val="48"/>
          <w:szCs w:val="48"/>
        </w:rPr>
        <w:t>STEM Crew Big Questions</w:t>
      </w:r>
    </w:p>
    <w:p w14:paraId="0B228132" w14:textId="77777777" w:rsidR="00F210F6" w:rsidRDefault="00F210F6" w:rsidP="006044A4">
      <w:pPr>
        <w:jc w:val="center"/>
        <w:rPr>
          <w:rFonts w:ascii="Arial" w:hAnsi="Arial" w:cs="Arial"/>
          <w:b/>
          <w:bCs/>
          <w:color w:val="ED7D31" w:themeColor="accent2"/>
          <w:sz w:val="48"/>
          <w:szCs w:val="48"/>
        </w:rPr>
      </w:pPr>
    </w:p>
    <w:p w14:paraId="3DEE9AB7" w14:textId="5E8664CF" w:rsidR="006044A4" w:rsidRPr="00F210F6" w:rsidRDefault="006044A4" w:rsidP="006044A4">
      <w:pPr>
        <w:jc w:val="center"/>
        <w:rPr>
          <w:rFonts w:ascii="Arial" w:hAnsi="Arial" w:cs="Arial"/>
          <w:b/>
          <w:bCs/>
          <w:color w:val="C00000"/>
          <w:sz w:val="40"/>
          <w:szCs w:val="40"/>
        </w:rPr>
      </w:pPr>
      <w:r w:rsidRPr="00F210F6">
        <w:rPr>
          <w:rFonts w:ascii="Arial" w:hAnsi="Arial" w:cs="Arial"/>
          <w:b/>
          <w:bCs/>
          <w:color w:val="C00000"/>
          <w:sz w:val="40"/>
          <w:szCs w:val="40"/>
        </w:rPr>
        <w:t>Notes for Parents</w:t>
      </w:r>
      <w:r w:rsidR="00197AD6">
        <w:rPr>
          <w:rFonts w:ascii="Arial" w:hAnsi="Arial" w:cs="Arial"/>
          <w:b/>
          <w:bCs/>
          <w:color w:val="C00000"/>
          <w:sz w:val="40"/>
          <w:szCs w:val="40"/>
        </w:rPr>
        <w:t xml:space="preserve"> and Guardians</w:t>
      </w:r>
    </w:p>
    <w:p w14:paraId="1A4205EA" w14:textId="77777777" w:rsidR="003B5E70" w:rsidRPr="006044A4" w:rsidRDefault="003B5E70" w:rsidP="00DF1AB9">
      <w:pPr>
        <w:jc w:val="center"/>
        <w:rPr>
          <w:rFonts w:ascii="Arial" w:hAnsi="Arial" w:cs="Arial"/>
          <w:b/>
          <w:bCs/>
          <w:color w:val="ED7D31" w:themeColor="accent2"/>
          <w:sz w:val="28"/>
          <w:szCs w:val="28"/>
        </w:rPr>
      </w:pPr>
    </w:p>
    <w:p w14:paraId="2359FD3C" w14:textId="559FA2B6" w:rsidR="0034770D" w:rsidRPr="003F2903" w:rsidRDefault="000E14A9" w:rsidP="002845CC">
      <w:pPr>
        <w:rPr>
          <w:rFonts w:ascii="Arial" w:hAnsi="Arial" w:cs="Arial"/>
          <w:b/>
          <w:bCs/>
          <w:color w:val="ED7D31" w:themeColor="accent2"/>
        </w:rPr>
      </w:pPr>
      <w:r w:rsidRPr="003F2903">
        <w:rPr>
          <w:rFonts w:ascii="Arial" w:hAnsi="Arial" w:cs="Arial"/>
          <w:b/>
          <w:bCs/>
          <w:color w:val="ED7D31" w:themeColor="accent2"/>
        </w:rPr>
        <w:t>What are Big Questions?</w:t>
      </w:r>
      <w:r w:rsidR="000C699B" w:rsidRPr="003F2903">
        <w:rPr>
          <w:rFonts w:ascii="Arial" w:hAnsi="Arial" w:cs="Arial"/>
          <w:b/>
          <w:bCs/>
          <w:color w:val="ED7D31" w:themeColor="accent2"/>
        </w:rPr>
        <w:t xml:space="preserve"> </w:t>
      </w:r>
    </w:p>
    <w:p w14:paraId="44AB1EF7" w14:textId="749A0C54" w:rsidR="000C699B" w:rsidRPr="005373CA" w:rsidRDefault="003F2903"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A Big Question is a way of guiding pupils to make links between distinct subject areas and relate them to the world around them. Pupils are enabled to apply their knowledge across a number of subject areas in order to consider their response to the Big Question.</w:t>
      </w:r>
    </w:p>
    <w:p w14:paraId="094ED60A" w14:textId="3075F24F" w:rsidR="003F2903" w:rsidRPr="005373CA" w:rsidRDefault="003F2903" w:rsidP="0034770D">
      <w:pPr>
        <w:rPr>
          <w:rFonts w:ascii="Arial" w:hAnsi="Arial" w:cs="Arial"/>
          <w:color w:val="808080" w:themeColor="background1" w:themeShade="80"/>
          <w:sz w:val="20"/>
          <w:szCs w:val="20"/>
        </w:rPr>
      </w:pPr>
    </w:p>
    <w:p w14:paraId="37DD8EC6" w14:textId="026AC6D1" w:rsidR="003F2903" w:rsidRPr="005373CA" w:rsidRDefault="00313A8C"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We</w:t>
      </w:r>
      <w:r w:rsidR="003F2903" w:rsidRPr="005373CA">
        <w:rPr>
          <w:rFonts w:ascii="Arial" w:hAnsi="Arial" w:cs="Arial"/>
          <w:color w:val="808080" w:themeColor="background1" w:themeShade="80"/>
          <w:sz w:val="20"/>
          <w:szCs w:val="20"/>
        </w:rPr>
        <w:t xml:space="preserve"> have chosen 6 Big Questions and added the necessary resources your </w:t>
      </w:r>
      <w:r w:rsidR="004647B4" w:rsidRPr="005373CA">
        <w:rPr>
          <w:rFonts w:ascii="Arial" w:hAnsi="Arial" w:cs="Arial"/>
          <w:color w:val="808080" w:themeColor="background1" w:themeShade="80"/>
          <w:sz w:val="20"/>
          <w:szCs w:val="20"/>
        </w:rPr>
        <w:t>young people</w:t>
      </w:r>
      <w:r w:rsidR="003F2903" w:rsidRPr="005373CA">
        <w:rPr>
          <w:rFonts w:ascii="Arial" w:hAnsi="Arial" w:cs="Arial"/>
          <w:color w:val="808080" w:themeColor="background1" w:themeShade="80"/>
          <w:sz w:val="20"/>
          <w:szCs w:val="20"/>
        </w:rPr>
        <w:t xml:space="preserve"> will need to be able to form a detailed and considered response.</w:t>
      </w:r>
    </w:p>
    <w:p w14:paraId="20251ADF" w14:textId="4A8495BB" w:rsidR="003F2903" w:rsidRPr="005373CA" w:rsidRDefault="003F2903" w:rsidP="0034770D">
      <w:pPr>
        <w:rPr>
          <w:rFonts w:ascii="Arial" w:hAnsi="Arial" w:cs="Arial"/>
          <w:color w:val="808080" w:themeColor="background1" w:themeShade="80"/>
          <w:sz w:val="20"/>
          <w:szCs w:val="20"/>
        </w:rPr>
      </w:pPr>
    </w:p>
    <w:p w14:paraId="5B711407" w14:textId="7D1D531F" w:rsidR="003F2903" w:rsidRPr="005373CA" w:rsidRDefault="003F2903"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The questions span a range of areas; human performance, design, environmental concerns and technology.</w:t>
      </w:r>
    </w:p>
    <w:p w14:paraId="47F26F7C" w14:textId="77777777" w:rsidR="003F2903" w:rsidRPr="00683815" w:rsidRDefault="003F2903" w:rsidP="0034770D">
      <w:pPr>
        <w:rPr>
          <w:rFonts w:ascii="Arial" w:hAnsi="Arial" w:cs="Arial"/>
          <w:color w:val="808080" w:themeColor="background1" w:themeShade="80"/>
        </w:rPr>
      </w:pPr>
    </w:p>
    <w:p w14:paraId="279EB6F8" w14:textId="096BE0AF" w:rsidR="00005D35" w:rsidRPr="003F2903" w:rsidRDefault="00CB560C" w:rsidP="0034770D">
      <w:pPr>
        <w:rPr>
          <w:rFonts w:ascii="Arial" w:hAnsi="Arial" w:cs="Arial"/>
          <w:color w:val="808080" w:themeColor="background1" w:themeShade="80"/>
        </w:rPr>
      </w:pPr>
      <w:r w:rsidRPr="003F2903">
        <w:rPr>
          <w:rFonts w:ascii="Arial" w:hAnsi="Arial" w:cs="Arial"/>
          <w:b/>
          <w:bCs/>
          <w:color w:val="ED7D31" w:themeColor="accent2"/>
        </w:rPr>
        <w:t xml:space="preserve">How can they be used </w:t>
      </w:r>
      <w:r w:rsidR="00A65A3C">
        <w:rPr>
          <w:rFonts w:ascii="Arial" w:hAnsi="Arial" w:cs="Arial"/>
          <w:b/>
          <w:bCs/>
          <w:color w:val="ED7D31" w:themeColor="accent2"/>
        </w:rPr>
        <w:t>at home</w:t>
      </w:r>
      <w:r w:rsidRPr="003F2903">
        <w:rPr>
          <w:rFonts w:ascii="Arial" w:hAnsi="Arial" w:cs="Arial"/>
          <w:b/>
          <w:bCs/>
          <w:color w:val="ED7D31" w:themeColor="accent2"/>
        </w:rPr>
        <w:t>?</w:t>
      </w:r>
    </w:p>
    <w:p w14:paraId="34EE28A6" w14:textId="154B816A" w:rsidR="003F2903" w:rsidRPr="005373CA" w:rsidRDefault="003F2903"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 xml:space="preserve">Each question </w:t>
      </w:r>
      <w:r w:rsidR="001D6028" w:rsidRPr="005373CA">
        <w:rPr>
          <w:rFonts w:ascii="Arial" w:hAnsi="Arial" w:cs="Arial"/>
          <w:color w:val="808080" w:themeColor="background1" w:themeShade="80"/>
          <w:sz w:val="20"/>
          <w:szCs w:val="20"/>
        </w:rPr>
        <w:t>contains</w:t>
      </w:r>
      <w:r w:rsidRPr="005373CA">
        <w:rPr>
          <w:rFonts w:ascii="Arial" w:hAnsi="Arial" w:cs="Arial"/>
          <w:color w:val="808080" w:themeColor="background1" w:themeShade="80"/>
          <w:sz w:val="20"/>
          <w:szCs w:val="20"/>
        </w:rPr>
        <w:t xml:space="preserve"> an information sheet for pupils with links to any resources they may need. Of course, they may wish to do further reading in addition to what is recommended. Pupils are supplied with a planning tool in the form of a sample mind</w:t>
      </w:r>
      <w:r w:rsidR="00A81114" w:rsidRPr="005373CA">
        <w:rPr>
          <w:rFonts w:ascii="Arial" w:hAnsi="Arial" w:cs="Arial"/>
          <w:color w:val="808080" w:themeColor="background1" w:themeShade="80"/>
          <w:sz w:val="20"/>
          <w:szCs w:val="20"/>
        </w:rPr>
        <w:t xml:space="preserve"> </w:t>
      </w:r>
      <w:r w:rsidRPr="005373CA">
        <w:rPr>
          <w:rFonts w:ascii="Arial" w:hAnsi="Arial" w:cs="Arial"/>
          <w:color w:val="808080" w:themeColor="background1" w:themeShade="80"/>
          <w:sz w:val="20"/>
          <w:szCs w:val="20"/>
        </w:rPr>
        <w:t>map and a project log to keep a track of their progress.</w:t>
      </w:r>
    </w:p>
    <w:p w14:paraId="51679948" w14:textId="0E702E35" w:rsidR="003F2903" w:rsidRPr="005373CA" w:rsidRDefault="003F2903" w:rsidP="0034770D">
      <w:pPr>
        <w:rPr>
          <w:rFonts w:ascii="Arial" w:hAnsi="Arial" w:cs="Arial"/>
          <w:color w:val="808080" w:themeColor="background1" w:themeShade="80"/>
          <w:sz w:val="20"/>
          <w:szCs w:val="20"/>
        </w:rPr>
      </w:pPr>
    </w:p>
    <w:p w14:paraId="00A972F0" w14:textId="3B44AEE3" w:rsidR="003F2903" w:rsidRPr="005373CA" w:rsidRDefault="003F2903"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 xml:space="preserve">There are suggestions for presenting finished </w:t>
      </w:r>
      <w:r w:rsidR="001D6028" w:rsidRPr="005373CA">
        <w:rPr>
          <w:rFonts w:ascii="Arial" w:hAnsi="Arial" w:cs="Arial"/>
          <w:color w:val="808080" w:themeColor="background1" w:themeShade="80"/>
          <w:sz w:val="20"/>
          <w:szCs w:val="20"/>
        </w:rPr>
        <w:t>projects</w:t>
      </w:r>
      <w:r w:rsidRPr="005373CA">
        <w:rPr>
          <w:rFonts w:ascii="Arial" w:hAnsi="Arial" w:cs="Arial"/>
          <w:color w:val="808080" w:themeColor="background1" w:themeShade="80"/>
          <w:sz w:val="20"/>
          <w:szCs w:val="20"/>
        </w:rPr>
        <w:t xml:space="preserve"> including links to apps or websites they may find useful.</w:t>
      </w:r>
    </w:p>
    <w:p w14:paraId="15A6251C" w14:textId="21EA706D" w:rsidR="003F2903" w:rsidRDefault="003F2903" w:rsidP="0034770D">
      <w:pPr>
        <w:rPr>
          <w:rFonts w:ascii="Arial" w:hAnsi="Arial" w:cs="Arial"/>
          <w:color w:val="808080" w:themeColor="background1" w:themeShade="80"/>
        </w:rPr>
      </w:pPr>
    </w:p>
    <w:p w14:paraId="39E7C37D" w14:textId="0DA5B6A7" w:rsidR="003F2903" w:rsidRDefault="003F2903" w:rsidP="0034770D">
      <w:pPr>
        <w:rPr>
          <w:rFonts w:ascii="Arial" w:hAnsi="Arial" w:cs="Arial"/>
          <w:b/>
          <w:bCs/>
          <w:color w:val="ED7D31" w:themeColor="accent2"/>
        </w:rPr>
      </w:pPr>
      <w:r>
        <w:rPr>
          <w:rFonts w:ascii="Arial" w:hAnsi="Arial" w:cs="Arial"/>
          <w:b/>
          <w:bCs/>
          <w:color w:val="ED7D31" w:themeColor="accent2"/>
        </w:rPr>
        <w:t>How do students present their work?</w:t>
      </w:r>
    </w:p>
    <w:p w14:paraId="798E59EB" w14:textId="11FCB7C1" w:rsidR="00AC4001" w:rsidRPr="005373CA" w:rsidRDefault="00827909"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We love to promote creativity and innovation</w:t>
      </w:r>
      <w:r w:rsidR="001D6028" w:rsidRPr="005373CA">
        <w:rPr>
          <w:rFonts w:ascii="Arial" w:hAnsi="Arial" w:cs="Arial"/>
          <w:color w:val="808080" w:themeColor="background1" w:themeShade="80"/>
          <w:sz w:val="20"/>
          <w:szCs w:val="20"/>
        </w:rPr>
        <w:t>.</w:t>
      </w:r>
      <w:r w:rsidRPr="005373CA">
        <w:rPr>
          <w:rFonts w:ascii="Arial" w:hAnsi="Arial" w:cs="Arial"/>
          <w:color w:val="808080" w:themeColor="background1" w:themeShade="80"/>
          <w:sz w:val="20"/>
          <w:szCs w:val="20"/>
        </w:rPr>
        <w:t xml:space="preserve"> </w:t>
      </w:r>
      <w:r w:rsidR="001D6028" w:rsidRPr="005373CA">
        <w:rPr>
          <w:rFonts w:ascii="Arial" w:hAnsi="Arial" w:cs="Arial"/>
          <w:color w:val="808080" w:themeColor="background1" w:themeShade="80"/>
          <w:sz w:val="20"/>
          <w:szCs w:val="20"/>
        </w:rPr>
        <w:t>Working</w:t>
      </w:r>
      <w:r w:rsidRPr="005373CA">
        <w:rPr>
          <w:rFonts w:ascii="Arial" w:hAnsi="Arial" w:cs="Arial"/>
          <w:color w:val="808080" w:themeColor="background1" w:themeShade="80"/>
          <w:sz w:val="20"/>
          <w:szCs w:val="20"/>
        </w:rPr>
        <w:t xml:space="preserve"> alongside INEOS Team UK, we are surrounded by cutting-edge</w:t>
      </w:r>
      <w:r w:rsidR="001D6028" w:rsidRPr="005373CA">
        <w:rPr>
          <w:rFonts w:ascii="Arial" w:hAnsi="Arial" w:cs="Arial"/>
          <w:color w:val="808080" w:themeColor="background1" w:themeShade="80"/>
          <w:sz w:val="20"/>
          <w:szCs w:val="20"/>
        </w:rPr>
        <w:t xml:space="preserve"> design and</w:t>
      </w:r>
      <w:r w:rsidRPr="005373CA">
        <w:rPr>
          <w:rFonts w:ascii="Arial" w:hAnsi="Arial" w:cs="Arial"/>
          <w:color w:val="808080" w:themeColor="background1" w:themeShade="80"/>
          <w:sz w:val="20"/>
          <w:szCs w:val="20"/>
        </w:rPr>
        <w:t xml:space="preserve"> technology. Therefore, we have encouraged the use of a wide variety of media for students to present their work from vlogging to </w:t>
      </w:r>
      <w:r w:rsidR="00A81114" w:rsidRPr="005373CA">
        <w:rPr>
          <w:rFonts w:ascii="Arial" w:hAnsi="Arial" w:cs="Arial"/>
          <w:color w:val="808080" w:themeColor="background1" w:themeShade="80"/>
          <w:sz w:val="20"/>
          <w:szCs w:val="20"/>
        </w:rPr>
        <w:t>green screening</w:t>
      </w:r>
      <w:r w:rsidRPr="005373CA">
        <w:rPr>
          <w:rFonts w:ascii="Arial" w:hAnsi="Arial" w:cs="Arial"/>
          <w:color w:val="808080" w:themeColor="background1" w:themeShade="80"/>
          <w:sz w:val="20"/>
          <w:szCs w:val="20"/>
        </w:rPr>
        <w:t>. This is a great opportunity to take advantage of the freedom provided by working outside the classroom to communicate knowledge in an innovative and creative way.</w:t>
      </w:r>
    </w:p>
    <w:p w14:paraId="19C7494A" w14:textId="77777777" w:rsidR="00827909" w:rsidRPr="005373CA" w:rsidRDefault="00827909" w:rsidP="0034770D">
      <w:pPr>
        <w:rPr>
          <w:rFonts w:ascii="Arial" w:hAnsi="Arial" w:cs="Arial"/>
          <w:color w:val="808080" w:themeColor="background1" w:themeShade="80"/>
          <w:sz w:val="20"/>
          <w:szCs w:val="20"/>
        </w:rPr>
      </w:pPr>
    </w:p>
    <w:p w14:paraId="295CCFFA" w14:textId="7D50BE89" w:rsidR="003F2903" w:rsidRPr="005373CA" w:rsidRDefault="00950CF8" w:rsidP="0034770D">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 xml:space="preserve">Of course, if students don’t have access to </w:t>
      </w:r>
      <w:r w:rsidR="00AC4001" w:rsidRPr="005373CA">
        <w:rPr>
          <w:rFonts w:ascii="Arial" w:hAnsi="Arial" w:cs="Arial"/>
          <w:color w:val="808080" w:themeColor="background1" w:themeShade="80"/>
          <w:sz w:val="20"/>
          <w:szCs w:val="20"/>
        </w:rPr>
        <w:t>computers or tablets a great deal of creativity can always be shown with simple pen and paper</w:t>
      </w:r>
      <w:r w:rsidR="00044C23" w:rsidRPr="005373CA">
        <w:rPr>
          <w:rFonts w:ascii="Arial" w:hAnsi="Arial" w:cs="Arial"/>
          <w:color w:val="808080" w:themeColor="background1" w:themeShade="80"/>
          <w:sz w:val="20"/>
          <w:szCs w:val="20"/>
        </w:rPr>
        <w:t>!</w:t>
      </w:r>
    </w:p>
    <w:p w14:paraId="547C9037" w14:textId="36B65DA4" w:rsidR="003F2903" w:rsidRPr="003F2903" w:rsidRDefault="003F2903" w:rsidP="0034770D">
      <w:pPr>
        <w:rPr>
          <w:rFonts w:ascii="Arial" w:hAnsi="Arial" w:cs="Arial"/>
          <w:b/>
          <w:bCs/>
          <w:color w:val="ED7D31" w:themeColor="accent2"/>
        </w:rPr>
      </w:pPr>
    </w:p>
    <w:p w14:paraId="0D332197" w14:textId="3669DE9D" w:rsidR="003F2903" w:rsidRDefault="003F2903" w:rsidP="0034770D">
      <w:pPr>
        <w:rPr>
          <w:rFonts w:ascii="Arial" w:hAnsi="Arial" w:cs="Arial"/>
          <w:b/>
          <w:bCs/>
          <w:color w:val="ED7D31" w:themeColor="accent2"/>
        </w:rPr>
      </w:pPr>
      <w:r w:rsidRPr="003F2903">
        <w:rPr>
          <w:rFonts w:ascii="Arial" w:hAnsi="Arial" w:cs="Arial"/>
          <w:b/>
          <w:bCs/>
          <w:color w:val="ED7D31" w:themeColor="accent2"/>
        </w:rPr>
        <w:t xml:space="preserve">What will my </w:t>
      </w:r>
      <w:r w:rsidR="00AC4001">
        <w:rPr>
          <w:rFonts w:ascii="Arial" w:hAnsi="Arial" w:cs="Arial"/>
          <w:b/>
          <w:bCs/>
          <w:color w:val="ED7D31" w:themeColor="accent2"/>
        </w:rPr>
        <w:t>child</w:t>
      </w:r>
      <w:r w:rsidRPr="003F2903">
        <w:rPr>
          <w:rFonts w:ascii="Arial" w:hAnsi="Arial" w:cs="Arial"/>
          <w:b/>
          <w:bCs/>
          <w:color w:val="ED7D31" w:themeColor="accent2"/>
        </w:rPr>
        <w:t xml:space="preserve"> gain from completing a Big Question</w:t>
      </w:r>
      <w:r w:rsidR="00FD3672">
        <w:rPr>
          <w:rFonts w:ascii="Arial" w:hAnsi="Arial" w:cs="Arial"/>
          <w:b/>
          <w:bCs/>
          <w:color w:val="ED7D31" w:themeColor="accent2"/>
        </w:rPr>
        <w:t xml:space="preserve"> project</w:t>
      </w:r>
      <w:r w:rsidRPr="003F2903">
        <w:rPr>
          <w:rFonts w:ascii="Arial" w:hAnsi="Arial" w:cs="Arial"/>
          <w:b/>
          <w:bCs/>
          <w:color w:val="ED7D31" w:themeColor="accent2"/>
        </w:rPr>
        <w:t>?</w:t>
      </w:r>
    </w:p>
    <w:p w14:paraId="61DB2929" w14:textId="59E7F2EF" w:rsidR="00DF1AB9" w:rsidRPr="005373CA" w:rsidRDefault="003F2903" w:rsidP="00DF1AB9">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 xml:space="preserve">In addition to knowledge in </w:t>
      </w:r>
      <w:r w:rsidR="00FA3DBA" w:rsidRPr="005373CA">
        <w:rPr>
          <w:rFonts w:ascii="Arial" w:hAnsi="Arial" w:cs="Arial"/>
          <w:color w:val="808080" w:themeColor="background1" w:themeShade="80"/>
          <w:sz w:val="20"/>
          <w:szCs w:val="20"/>
        </w:rPr>
        <w:t>STEM subjects</w:t>
      </w:r>
      <w:r w:rsidRPr="005373CA">
        <w:rPr>
          <w:rFonts w:ascii="Arial" w:hAnsi="Arial" w:cs="Arial"/>
          <w:color w:val="808080" w:themeColor="background1" w:themeShade="80"/>
          <w:sz w:val="20"/>
          <w:szCs w:val="20"/>
        </w:rPr>
        <w:t xml:space="preserve">, independent learning across curriculum areas will enhance their skills in key areas. We believe </w:t>
      </w:r>
      <w:r w:rsidRPr="005373CA">
        <w:rPr>
          <w:rFonts w:ascii="Arial" w:hAnsi="Arial" w:cs="Arial"/>
          <w:b/>
          <w:bCs/>
          <w:color w:val="808080" w:themeColor="background1" w:themeShade="80"/>
          <w:sz w:val="20"/>
          <w:szCs w:val="20"/>
        </w:rPr>
        <w:t xml:space="preserve">context, creativity, challenge </w:t>
      </w:r>
      <w:r w:rsidRPr="005373CA">
        <w:rPr>
          <w:rFonts w:ascii="Arial" w:hAnsi="Arial" w:cs="Arial"/>
          <w:color w:val="808080" w:themeColor="background1" w:themeShade="80"/>
          <w:sz w:val="20"/>
          <w:szCs w:val="20"/>
        </w:rPr>
        <w:t>and</w:t>
      </w:r>
      <w:r w:rsidRPr="005373CA">
        <w:rPr>
          <w:rFonts w:ascii="Arial" w:hAnsi="Arial" w:cs="Arial"/>
          <w:b/>
          <w:bCs/>
          <w:color w:val="808080" w:themeColor="background1" w:themeShade="80"/>
          <w:sz w:val="20"/>
          <w:szCs w:val="20"/>
        </w:rPr>
        <w:t xml:space="preserve"> confidence</w:t>
      </w:r>
      <w:r w:rsidRPr="005373CA">
        <w:rPr>
          <w:rFonts w:ascii="Arial" w:hAnsi="Arial" w:cs="Arial"/>
          <w:color w:val="808080" w:themeColor="background1" w:themeShade="80"/>
          <w:sz w:val="20"/>
          <w:szCs w:val="20"/>
        </w:rPr>
        <w:t xml:space="preserve"> will all be borne out of independent learning </w:t>
      </w:r>
      <w:r w:rsidR="00FA3DBA" w:rsidRPr="005373CA">
        <w:rPr>
          <w:rFonts w:ascii="Arial" w:hAnsi="Arial" w:cs="Arial"/>
          <w:color w:val="808080" w:themeColor="background1" w:themeShade="80"/>
          <w:sz w:val="20"/>
          <w:szCs w:val="20"/>
        </w:rPr>
        <w:t xml:space="preserve">by </w:t>
      </w:r>
      <w:r w:rsidRPr="005373CA">
        <w:rPr>
          <w:rFonts w:ascii="Arial" w:hAnsi="Arial" w:cs="Arial"/>
          <w:color w:val="808080" w:themeColor="background1" w:themeShade="80"/>
          <w:sz w:val="20"/>
          <w:szCs w:val="20"/>
        </w:rPr>
        <w:t>using our resources in this way.</w:t>
      </w:r>
    </w:p>
    <w:p w14:paraId="4C4FB53D" w14:textId="28E8BBC7" w:rsidR="00FF196B" w:rsidRPr="003836E8" w:rsidRDefault="00FF196B" w:rsidP="00DF1AB9">
      <w:pPr>
        <w:rPr>
          <w:rFonts w:ascii="Arial" w:hAnsi="Arial" w:cs="Arial"/>
          <w:b/>
          <w:bCs/>
          <w:color w:val="ED7D31" w:themeColor="accent2"/>
        </w:rPr>
      </w:pPr>
    </w:p>
    <w:p w14:paraId="03789A3D" w14:textId="51476248" w:rsidR="00FF196B" w:rsidRPr="003836E8" w:rsidRDefault="00FF196B" w:rsidP="00DF1AB9">
      <w:pPr>
        <w:rPr>
          <w:rFonts w:ascii="Arial" w:hAnsi="Arial" w:cs="Arial"/>
          <w:b/>
          <w:bCs/>
          <w:color w:val="ED7D31" w:themeColor="accent2"/>
        </w:rPr>
      </w:pPr>
      <w:r w:rsidRPr="003836E8">
        <w:rPr>
          <w:rFonts w:ascii="Arial" w:hAnsi="Arial" w:cs="Arial"/>
          <w:b/>
          <w:bCs/>
          <w:color w:val="ED7D31" w:themeColor="accent2"/>
        </w:rPr>
        <w:t>How can I help my child with the Big Question project?</w:t>
      </w:r>
    </w:p>
    <w:p w14:paraId="040F25DB" w14:textId="6AF65B73" w:rsidR="00EB560E" w:rsidRDefault="006C5379" w:rsidP="00DF1AB9">
      <w:pPr>
        <w:rPr>
          <w:rFonts w:ascii="Arial" w:hAnsi="Arial" w:cs="Arial"/>
          <w:color w:val="808080" w:themeColor="background1" w:themeShade="80"/>
          <w:sz w:val="20"/>
          <w:szCs w:val="20"/>
        </w:rPr>
      </w:pPr>
      <w:r w:rsidRPr="005373CA">
        <w:rPr>
          <w:rFonts w:ascii="Arial" w:hAnsi="Arial" w:cs="Arial"/>
          <w:color w:val="808080" w:themeColor="background1" w:themeShade="80"/>
          <w:sz w:val="20"/>
          <w:szCs w:val="20"/>
        </w:rPr>
        <w:t xml:space="preserve">Be involved! Watch the videos with them, help them make notes and organise their thoughts and encourage them to ask more questions. The beauty of a </w:t>
      </w:r>
      <w:r w:rsidR="00EC4317" w:rsidRPr="005373CA">
        <w:rPr>
          <w:rFonts w:ascii="Arial" w:hAnsi="Arial" w:cs="Arial"/>
          <w:color w:val="808080" w:themeColor="background1" w:themeShade="80"/>
          <w:sz w:val="20"/>
          <w:szCs w:val="20"/>
        </w:rPr>
        <w:t>B</w:t>
      </w:r>
      <w:r w:rsidRPr="005373CA">
        <w:rPr>
          <w:rFonts w:ascii="Arial" w:hAnsi="Arial" w:cs="Arial"/>
          <w:color w:val="808080" w:themeColor="background1" w:themeShade="80"/>
          <w:sz w:val="20"/>
          <w:szCs w:val="20"/>
        </w:rPr>
        <w:t xml:space="preserve">ig </w:t>
      </w:r>
      <w:r w:rsidR="00EC4317" w:rsidRPr="005373CA">
        <w:rPr>
          <w:rFonts w:ascii="Arial" w:hAnsi="Arial" w:cs="Arial"/>
          <w:color w:val="808080" w:themeColor="background1" w:themeShade="80"/>
          <w:sz w:val="20"/>
          <w:szCs w:val="20"/>
        </w:rPr>
        <w:t>Q</w:t>
      </w:r>
      <w:r w:rsidRPr="005373CA">
        <w:rPr>
          <w:rFonts w:ascii="Arial" w:hAnsi="Arial" w:cs="Arial"/>
          <w:color w:val="808080" w:themeColor="background1" w:themeShade="80"/>
          <w:sz w:val="20"/>
          <w:szCs w:val="20"/>
        </w:rPr>
        <w:t xml:space="preserve">uestion is in the curiosity it </w:t>
      </w:r>
      <w:r w:rsidR="005155B9" w:rsidRPr="005373CA">
        <w:rPr>
          <w:rFonts w:ascii="Arial" w:hAnsi="Arial" w:cs="Arial"/>
          <w:color w:val="808080" w:themeColor="background1" w:themeShade="80"/>
          <w:sz w:val="20"/>
          <w:szCs w:val="20"/>
        </w:rPr>
        <w:t>fosters</w:t>
      </w:r>
      <w:r w:rsidR="005373CA" w:rsidRPr="005373CA">
        <w:rPr>
          <w:rFonts w:ascii="Arial" w:hAnsi="Arial" w:cs="Arial"/>
          <w:color w:val="808080" w:themeColor="background1" w:themeShade="80"/>
          <w:sz w:val="20"/>
          <w:szCs w:val="20"/>
        </w:rPr>
        <w:t>.</w:t>
      </w:r>
      <w:r w:rsidR="003836E8" w:rsidRPr="005373CA">
        <w:rPr>
          <w:rFonts w:ascii="Arial" w:hAnsi="Arial" w:cs="Arial"/>
          <w:color w:val="808080" w:themeColor="background1" w:themeShade="80"/>
          <w:sz w:val="20"/>
          <w:szCs w:val="20"/>
        </w:rPr>
        <w:t xml:space="preserve"> Big Questions often lead to </w:t>
      </w:r>
      <w:r w:rsidR="005373CA" w:rsidRPr="005373CA">
        <w:rPr>
          <w:rFonts w:ascii="Arial" w:hAnsi="Arial" w:cs="Arial"/>
          <w:color w:val="808080" w:themeColor="background1" w:themeShade="80"/>
          <w:sz w:val="20"/>
          <w:szCs w:val="20"/>
        </w:rPr>
        <w:t>lots of</w:t>
      </w:r>
      <w:r w:rsidR="003836E8" w:rsidRPr="005373CA">
        <w:rPr>
          <w:rFonts w:ascii="Arial" w:hAnsi="Arial" w:cs="Arial"/>
          <w:color w:val="808080" w:themeColor="background1" w:themeShade="80"/>
          <w:sz w:val="20"/>
          <w:szCs w:val="20"/>
        </w:rPr>
        <w:t xml:space="preserve"> of smaller questions before any conclusions can be drawn and findings presented. </w:t>
      </w:r>
    </w:p>
    <w:p w14:paraId="081F2BBD" w14:textId="2EDDA6F0" w:rsidR="005373CA" w:rsidRDefault="005373CA" w:rsidP="00DF1AB9">
      <w:pPr>
        <w:rPr>
          <w:rFonts w:ascii="Arial" w:hAnsi="Arial" w:cs="Arial"/>
          <w:color w:val="808080" w:themeColor="background1" w:themeShade="80"/>
          <w:sz w:val="20"/>
          <w:szCs w:val="20"/>
        </w:rPr>
      </w:pPr>
    </w:p>
    <w:p w14:paraId="0859FE49" w14:textId="13765865" w:rsidR="005373CA" w:rsidRPr="005373CA" w:rsidRDefault="005373CA" w:rsidP="00DF1AB9">
      <w:pPr>
        <w:rPr>
          <w:rFonts w:ascii="Arial" w:hAnsi="Arial" w:cs="Arial"/>
          <w:b/>
          <w:bCs/>
          <w:color w:val="ED7D31" w:themeColor="accent2"/>
        </w:rPr>
      </w:pPr>
      <w:r w:rsidRPr="005373CA">
        <w:rPr>
          <w:rFonts w:ascii="Arial" w:hAnsi="Arial" w:cs="Arial"/>
          <w:b/>
          <w:bCs/>
          <w:color w:val="ED7D31" w:themeColor="accent2"/>
        </w:rPr>
        <w:t>For further tips and information, have a look at our Teacher Notes.</w:t>
      </w:r>
    </w:p>
    <w:sectPr w:rsidR="005373CA" w:rsidRPr="005373CA" w:rsidSect="009449EF">
      <w:headerReference w:type="even" r:id="rId9"/>
      <w:head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2B31" w14:textId="77777777" w:rsidR="00F72E2F" w:rsidRDefault="00F72E2F" w:rsidP="00A77E10">
      <w:r>
        <w:separator/>
      </w:r>
    </w:p>
  </w:endnote>
  <w:endnote w:type="continuationSeparator" w:id="0">
    <w:p w14:paraId="70BAC262" w14:textId="77777777" w:rsidR="00F72E2F" w:rsidRDefault="00F72E2F" w:rsidP="00A77E10">
      <w:r>
        <w:continuationSeparator/>
      </w:r>
    </w:p>
  </w:endnote>
  <w:endnote w:type="continuationNotice" w:id="1">
    <w:p w14:paraId="2F11180A" w14:textId="77777777" w:rsidR="00F72E2F" w:rsidRDefault="00F72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9090" w14:textId="77777777" w:rsidR="00F72E2F" w:rsidRDefault="00F72E2F" w:rsidP="00A77E10">
      <w:r>
        <w:separator/>
      </w:r>
    </w:p>
  </w:footnote>
  <w:footnote w:type="continuationSeparator" w:id="0">
    <w:p w14:paraId="1974021D" w14:textId="77777777" w:rsidR="00F72E2F" w:rsidRDefault="00F72E2F" w:rsidP="00A77E10">
      <w:r>
        <w:continuationSeparator/>
      </w:r>
    </w:p>
  </w:footnote>
  <w:footnote w:type="continuationNotice" w:id="1">
    <w:p w14:paraId="181D4CB0" w14:textId="77777777" w:rsidR="00F72E2F" w:rsidRDefault="00F72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F72E2F">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F72E2F">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F72E2F">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44C23"/>
    <w:rsid w:val="00055F4A"/>
    <w:rsid w:val="000C699B"/>
    <w:rsid w:val="000E14A9"/>
    <w:rsid w:val="00146610"/>
    <w:rsid w:val="00197AD6"/>
    <w:rsid w:val="001D6028"/>
    <w:rsid w:val="001E51EA"/>
    <w:rsid w:val="00240621"/>
    <w:rsid w:val="00251BC7"/>
    <w:rsid w:val="002845CC"/>
    <w:rsid w:val="002B1D1A"/>
    <w:rsid w:val="00313A8C"/>
    <w:rsid w:val="0034770D"/>
    <w:rsid w:val="00377B7B"/>
    <w:rsid w:val="003836E8"/>
    <w:rsid w:val="003B5E70"/>
    <w:rsid w:val="003F2903"/>
    <w:rsid w:val="0043778E"/>
    <w:rsid w:val="00450B47"/>
    <w:rsid w:val="004647B4"/>
    <w:rsid w:val="00465628"/>
    <w:rsid w:val="00470986"/>
    <w:rsid w:val="004971D4"/>
    <w:rsid w:val="004A4150"/>
    <w:rsid w:val="0051289D"/>
    <w:rsid w:val="005155B9"/>
    <w:rsid w:val="005373CA"/>
    <w:rsid w:val="005907A2"/>
    <w:rsid w:val="006044A4"/>
    <w:rsid w:val="00683815"/>
    <w:rsid w:val="006C5379"/>
    <w:rsid w:val="006C6F3F"/>
    <w:rsid w:val="006D5B9C"/>
    <w:rsid w:val="006F56A1"/>
    <w:rsid w:val="00737FF4"/>
    <w:rsid w:val="007471B3"/>
    <w:rsid w:val="0081472C"/>
    <w:rsid w:val="00827909"/>
    <w:rsid w:val="008757B6"/>
    <w:rsid w:val="00900B18"/>
    <w:rsid w:val="00911C66"/>
    <w:rsid w:val="009449EF"/>
    <w:rsid w:val="00950CF8"/>
    <w:rsid w:val="0099468B"/>
    <w:rsid w:val="009D2B9E"/>
    <w:rsid w:val="00A65A3C"/>
    <w:rsid w:val="00A77E10"/>
    <w:rsid w:val="00A81114"/>
    <w:rsid w:val="00AC4001"/>
    <w:rsid w:val="00AF04FE"/>
    <w:rsid w:val="00B205D0"/>
    <w:rsid w:val="00B41139"/>
    <w:rsid w:val="00B66865"/>
    <w:rsid w:val="00BB2793"/>
    <w:rsid w:val="00BE0D66"/>
    <w:rsid w:val="00C23A2B"/>
    <w:rsid w:val="00CB560C"/>
    <w:rsid w:val="00CC6271"/>
    <w:rsid w:val="00D81360"/>
    <w:rsid w:val="00DE74D5"/>
    <w:rsid w:val="00DF1AB9"/>
    <w:rsid w:val="00E914AD"/>
    <w:rsid w:val="00EB560E"/>
    <w:rsid w:val="00EB5762"/>
    <w:rsid w:val="00EC4317"/>
    <w:rsid w:val="00F210F6"/>
    <w:rsid w:val="00F70EBE"/>
    <w:rsid w:val="00F72E2F"/>
    <w:rsid w:val="00FA3DBA"/>
    <w:rsid w:val="00FD3672"/>
    <w:rsid w:val="00FF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92269-9334-4F69-9375-8D6FCCAA1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E5CEF-6FC9-454B-A4C3-A32635438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Cameron Gregory</cp:lastModifiedBy>
  <cp:revision>28</cp:revision>
  <dcterms:created xsi:type="dcterms:W3CDTF">2020-03-12T16:21:00Z</dcterms:created>
  <dcterms:modified xsi:type="dcterms:W3CDTF">2020-03-13T16:10:00Z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